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7204C1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D833B0">
        <w:rPr>
          <w:rFonts w:ascii="Arial" w:hAnsi="Arial" w:cs="Arial"/>
          <w:b/>
          <w:sz w:val="22"/>
          <w:szCs w:val="22"/>
        </w:rPr>
        <w:t>63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7204C1">
        <w:rPr>
          <w:rFonts w:ascii="Arial" w:hAnsi="Arial" w:cs="Arial"/>
          <w:b/>
          <w:sz w:val="22"/>
          <w:szCs w:val="22"/>
        </w:rPr>
        <w:t>FABRICACIÓN Y COLOCACIÓN DE VIGA DE CONCRETO PRETENSADO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7204C1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7204C1" w:rsidRPr="007204C1">
        <w:rPr>
          <w:rFonts w:ascii="Arial" w:hAnsi="Arial" w:cs="Arial"/>
          <w:sz w:val="22"/>
          <w:szCs w:val="22"/>
        </w:rPr>
        <w:t xml:space="preserve">colocación de viga de concreto pretensado de </w:t>
      </w:r>
      <w:r w:rsidR="00D833B0">
        <w:rPr>
          <w:rFonts w:ascii="Arial" w:hAnsi="Arial" w:cs="Arial"/>
          <w:sz w:val="22"/>
          <w:szCs w:val="22"/>
        </w:rPr>
        <w:t>160</w:t>
      </w:r>
      <w:bookmarkStart w:id="0" w:name="_GoBack"/>
      <w:bookmarkEnd w:id="0"/>
      <w:r w:rsidR="007204C1" w:rsidRPr="007204C1">
        <w:rPr>
          <w:rFonts w:ascii="Arial" w:hAnsi="Arial" w:cs="Arial"/>
          <w:sz w:val="22"/>
          <w:szCs w:val="22"/>
        </w:rPr>
        <w:t xml:space="preserve"> cm de altura,</w:t>
      </w:r>
      <w:r w:rsidR="007204C1">
        <w:rPr>
          <w:rFonts w:ascii="Arial" w:hAnsi="Arial" w:cs="Arial"/>
          <w:sz w:val="22"/>
          <w:szCs w:val="22"/>
        </w:rPr>
        <w:t xml:space="preserve"> de</w:t>
      </w:r>
      <w:r w:rsidR="007204C1" w:rsidRPr="007204C1">
        <w:rPr>
          <w:rFonts w:ascii="Arial" w:hAnsi="Arial" w:cs="Arial"/>
          <w:sz w:val="22"/>
          <w:szCs w:val="22"/>
        </w:rPr>
        <w:t xml:space="preserve"> 124 cm de ancho ala superior y 84 cm de ancho ala inferior con espesor de alma de 14 cm, </w:t>
      </w:r>
      <w:r w:rsidR="007204C1">
        <w:rPr>
          <w:rFonts w:ascii="Arial" w:hAnsi="Arial" w:cs="Arial"/>
          <w:sz w:val="22"/>
          <w:szCs w:val="22"/>
        </w:rPr>
        <w:t xml:space="preserve">será </w:t>
      </w:r>
      <w:r w:rsidR="007204C1" w:rsidRPr="007204C1">
        <w:rPr>
          <w:rFonts w:ascii="Arial" w:hAnsi="Arial" w:cs="Arial"/>
          <w:sz w:val="22"/>
          <w:szCs w:val="22"/>
        </w:rPr>
        <w:t xml:space="preserve">de concreto f’c de 400 kg/cm2, tamaño máximo del agregado de 15 mm y recubrimiento mínimo de 4 cm, acero de refuerzo ASTM A706M grado 60 fy de 4200 kg/cm2, torones de 0.6 pulgadas de diámetro de acero ASTM 416 grado 270 tensados a 195 kN, con la sección y distribución de acero de acuerdo a planos de proyecto. </w:t>
      </w:r>
      <w:r w:rsidR="007204C1">
        <w:rPr>
          <w:rFonts w:ascii="Arial" w:hAnsi="Arial" w:cs="Arial"/>
          <w:sz w:val="22"/>
          <w:szCs w:val="22"/>
        </w:rPr>
        <w:t>E</w:t>
      </w:r>
      <w:r w:rsidR="007204C1" w:rsidRPr="007204C1">
        <w:rPr>
          <w:rFonts w:ascii="Arial" w:hAnsi="Arial" w:cs="Arial"/>
          <w:sz w:val="22"/>
          <w:szCs w:val="22"/>
        </w:rPr>
        <w:t>n losa de</w:t>
      </w:r>
      <w:r w:rsidR="007204C1">
        <w:rPr>
          <w:rFonts w:ascii="Arial" w:hAnsi="Arial" w:cs="Arial"/>
          <w:sz w:val="22"/>
          <w:szCs w:val="22"/>
        </w:rPr>
        <w:t xml:space="preserve"> cubierta de pozo de tuneladora.</w:t>
      </w: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5460FB">
        <w:rPr>
          <w:rFonts w:ascii="Arial" w:hAnsi="Arial" w:cs="Arial"/>
          <w:bCs/>
          <w:sz w:val="22"/>
          <w:szCs w:val="22"/>
        </w:rPr>
        <w:t xml:space="preserve"> la</w:t>
      </w:r>
      <w:r w:rsidR="000D0A77" w:rsidRPr="000D0A77">
        <w:rPr>
          <w:rFonts w:ascii="Arial" w:hAnsi="Arial" w:cs="Arial"/>
          <w:bCs/>
          <w:sz w:val="22"/>
          <w:szCs w:val="22"/>
        </w:rPr>
        <w:t xml:space="preserve"> </w:t>
      </w:r>
      <w:r w:rsidR="007204C1">
        <w:rPr>
          <w:rFonts w:ascii="Arial" w:hAnsi="Arial" w:cs="Arial"/>
          <w:bCs/>
          <w:sz w:val="22"/>
          <w:szCs w:val="22"/>
        </w:rPr>
        <w:t>f</w:t>
      </w:r>
      <w:r w:rsidR="007204C1" w:rsidRPr="007204C1">
        <w:rPr>
          <w:rFonts w:ascii="Arial" w:hAnsi="Arial" w:cs="Arial"/>
          <w:bCs/>
          <w:sz w:val="22"/>
          <w:szCs w:val="22"/>
        </w:rPr>
        <w:t>abricación y colocación de viga de concreto pretensado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lineal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F27C8" w:rsidRPr="001F27C8">
        <w:t xml:space="preserve"> </w:t>
      </w:r>
      <w:r w:rsidR="007204C1" w:rsidRPr="007204C1">
        <w:rPr>
          <w:rFonts w:ascii="Arial" w:hAnsi="Arial" w:cs="Arial"/>
          <w:sz w:val="22"/>
          <w:szCs w:val="22"/>
        </w:rPr>
        <w:t xml:space="preserve">los materiales puestos en el lugar de su fabricación; los moldes de fabricación y tensado en la parte proporcional; vibrado del concreto, curado el cual puede ser normal o acelerado, el desmoldaje; la maquinaria, equipo, transporte y mano de obra para el retiro de la pieza de los moldes y traslado a la zona de almacenaje temporal; el almacenaje temporal; la maquinaria, equipo, transporte y mano de obra para el traslado de la pieza de la zona de almacenamiento al lugar de su colocación indicada en proyecto; así como los costos de los permisos y licencias para realizar el traslado en las condiciones autorizadas, las maniobras necesarias en cuanto a posiciones de equipos y traspaleos de la viga; los tiempos en activo, en espera y muertos para dar cumplimiento al proceso constructivo y  las condiciones de uso de vía pública; y todo </w:t>
      </w:r>
      <w:r w:rsidR="001F27C8">
        <w:rPr>
          <w:rFonts w:ascii="Arial" w:hAnsi="Arial" w:cs="Arial"/>
          <w:sz w:val="22"/>
          <w:szCs w:val="22"/>
        </w:rPr>
        <w:t xml:space="preserve">lo 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D310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B57FE"/>
    <w:rsid w:val="006C7983"/>
    <w:rsid w:val="006E3D26"/>
    <w:rsid w:val="006E774E"/>
    <w:rsid w:val="007058BC"/>
    <w:rsid w:val="007204C1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833B0"/>
    <w:rsid w:val="00D92137"/>
    <w:rsid w:val="00DB04B0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2014-04-08T23:41:00Z</dcterms:created>
  <dcterms:modified xsi:type="dcterms:W3CDTF">2014-04-08T23:42:00Z</dcterms:modified>
</cp:coreProperties>
</file>